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ekvc068jupyi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:</w:t>
        <w:tab/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PRESTACIÓN DE SERVICIOS 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CONTRATISTA:</w:t>
        <w:tab/>
        <w:tab/>
        <w:t xml:space="preserve"> </w:t>
        <w:tab/>
        <w:t xml:space="preserve">LUIS ERNESTO MORA OLARTE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IDENTIFICACIÓN:</w:t>
        <w:tab/>
        <w:tab/>
        <w:tab/>
        <w:t xml:space="preserve">1.130.599.831</w:t>
        <w:tab/>
        <w:tab/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CÓDIGO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DISPONIBILIDAD: </w:t>
        <w:tab/>
        <w:t xml:space="preserve">No. CDP.  3500232090</w:t>
        <w:tab/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RESERVA:</w:t>
        <w:tab/>
        <w:tab/>
        <w:tab/>
        <w:tab/>
        <w:t xml:space="preserve">No. RPC.  4500359367</w:t>
        <w:tab/>
        <w:tab/>
        <w:t xml:space="preserve">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VALOR DEL CONTRATO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  <w:tab/>
        <w:tab/>
        <w:t xml:space="preserve">$6.552.000 SEIS MILLONES QUINIENTOS CINCUENTA Y DOS MIL PESOS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DURACIÓN:</w:t>
        <w:tab/>
        <w:tab/>
        <w:tab/>
        <w:tab/>
        <w:t xml:space="preserve">HASTA EL 30 DE ABRIL DE 2025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SUPERVISOR:</w:t>
        <w:tab/>
        <w:tab/>
        <w:tab/>
        <w:t xml:space="preserve">TOMAS GUTIERREZ MAÑOSCA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OBJETO DEL CONTRATO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<w:tab/>
        <w:tab/>
        <w:tab/>
        <w:tab/>
        <w:tab/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 cumplimiento de las obligaciones establecidas en la cláusula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PRIMERA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del contrato No. 4162.010.26.1.0668 de 2025, me permito entregar el informe consolidado en el cual se evidencia la ejecución de cada una de las obligaciones del contrato.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ACTIVIDADES DESARROLLADAS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PRIMERA CUOTA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 realicé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fbfbfb" w:val="clear"/>
          <w:vertAlign w:val="baseline"/>
          <w:rtl w:val="0"/>
        </w:rPr>
        <w:t xml:space="preserve">actividades relacionadas con esta obligación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 realicé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fbfbfb" w:val="clear"/>
          <w:vertAlign w:val="baseline"/>
          <w:rtl w:val="0"/>
        </w:rPr>
        <w:t xml:space="preserve"> actividades relacionadas con esta obligación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6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Asistir a las diferentes reuniones y capacitaciones programadas por el área de fomento y las propias del cargo, que sean necesarias para el desarrollo del programa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Asistí a la mesa de trabajo  con el psicosocial del programa,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6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 Realizar tareas de apoyo en las actividades operativas, logísticas o asistenciales de carácter misional de la Secretaría de Deporte y Recreación, en el cumplimiento del objeto contractual. 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Brindé  apoyo a las actividades logísticas del programa atendiendo las sesiones de clase de los beneficiarios del programa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5. Las demás relacionadas con el desarrollo del objeto contractual.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Atendí  las sesiones de entrenamiento para dar cumplimiento a la  parrilla del programa.</w:t>
      </w:r>
    </w:p>
    <w:p w:rsidR="00000000" w:rsidDel="00000000" w:rsidP="00000000" w:rsidRDefault="00000000" w:rsidRPr="00000000" w14:paraId="00000023">
      <w:pPr>
        <w:jc w:val="both"/>
        <w:rPr>
          <w:rFonts w:ascii="Arial" w:cs="Arial" w:eastAsia="Arial" w:hAnsi="Arial"/>
          <w:sz w:val="22"/>
          <w:szCs w:val="22"/>
          <w:shd w:fill="fbfbfb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SEGUNDA CUOTA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p45w8dgx1qps" w:id="1"/>
      <w:bookmarkEnd w:id="1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Realice  la planificación de las sesiones de entrenamiento de los deportistas del programa  deporte escolar trabajando las capacidades de velocidad , reacción y fuerza .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6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Realicé  el diligenciamiento del cronograma  formato f021 del programa, correspondiente a las jornadas del mes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6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Asistir a las diferentes reuniones y capacitaciones programadas por el área de fomento y las propias del cargo, que sean necesarias para el desarrollo del programa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nzdytjxtrkij" w:id="2"/>
      <w:bookmarkEnd w:id="2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Asistí y participe  activamente en la mesa de trabajo citada por el coordinador del programa sobre Socialización formatos 21 , planificación plan de clase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 Realizar tareas de apoyo en las actividades operativas, logísticas o asistenciales de carácter misional de la Secretaría de Deporte y Recreación, en el cumplimiento del objeto contractual. 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nkcdy1fpvdmw" w:id="3"/>
      <w:bookmarkEnd w:id="3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Brindé apoyo integral a las actividades logísticas del programa, lo cual incluyó la organización, coordinación y supervisión de las sesiones de clase dirigidas a los beneficiarios del programa deporte escolar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5. Las demás relacionadas con el desarrollo del objeto contractual.</w:t>
      </w:r>
    </w:p>
    <w:p w:rsidR="00000000" w:rsidDel="00000000" w:rsidP="00000000" w:rsidRDefault="00000000" w:rsidRPr="00000000" w14:paraId="00000036">
      <w:pPr>
        <w:jc w:val="both"/>
        <w:rPr>
          <w:rFonts w:ascii="Arial" w:cs="Arial" w:eastAsia="Arial" w:hAnsi="Arial"/>
          <w:sz w:val="22"/>
          <w:szCs w:val="22"/>
          <w:shd w:fill="fbfbfb" w:val="clear"/>
        </w:rPr>
      </w:pPr>
      <w:r w:rsidDel="00000000" w:rsidR="00000000" w:rsidRPr="00000000">
        <w:rPr>
          <w:rFonts w:ascii="Arial" w:cs="Arial" w:eastAsia="Arial" w:hAnsi="Arial"/>
          <w:b w:val="0"/>
          <w:sz w:val="22"/>
          <w:szCs w:val="22"/>
          <w:rtl w:val="0"/>
        </w:rPr>
        <w:t xml:space="preserve">Atendí y brindé apoyo en las sesiones de entrenamiento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para dar cumplimiento a la parrilla del programa deporte escolar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 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TERCERA CUOTA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Realice  la planificación de las sesiones de entrenamiento de los deportistas del programa  deporte escolar trabajando las capacidades de velocidad , reacción y fuerza .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6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Realicé  el diligenciamiento del cronograma  formato f021 del programa, correspondiente a las jornadas del mes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6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Asistir a las diferentes reuniones y capacitaciones programadas por el área de fomento y las propias del cargo, que sean necesarias para el desarrollo del programa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6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Asistí y participe  activamente en la capacitacion sobre Revisión de documentación y drive, novedades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 Realizar tareas de apoyo en las actividades operativas, logísticas o asistenciales de carácter misional de la Secretaría de Deporte y Recreación, en el cumplimiento del objeto contractual.  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Brindé apoyo integral a las actividades logísticas del programa, lo cual incluyó la organización, coordinación y supervisión de las sesiones de clase dirigidas a los beneficiarios del programa deporte escolar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5. Las demás relacionadas con el desarrollo del objeto contractual.</w:t>
      </w:r>
    </w:p>
    <w:p w:rsidR="00000000" w:rsidDel="00000000" w:rsidP="00000000" w:rsidRDefault="00000000" w:rsidRPr="00000000" w14:paraId="0000004A">
      <w:pPr>
        <w:jc w:val="both"/>
        <w:rPr>
          <w:rFonts w:ascii="Arial" w:cs="Arial" w:eastAsia="Arial" w:hAnsi="Arial"/>
          <w:sz w:val="22"/>
          <w:szCs w:val="22"/>
          <w:shd w:fill="fbfbfb" w:val="clear"/>
        </w:rPr>
      </w:pPr>
      <w:r w:rsidDel="00000000" w:rsidR="00000000" w:rsidRPr="00000000">
        <w:rPr>
          <w:rFonts w:ascii="Arial" w:cs="Arial" w:eastAsia="Arial" w:hAnsi="Arial"/>
          <w:b w:val="0"/>
          <w:sz w:val="22"/>
          <w:szCs w:val="22"/>
          <w:rtl w:val="0"/>
        </w:rPr>
        <w:t xml:space="preserve">Atendí y brindé apoyo en las sesiones de entrenamiento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para dar cumplimiento a la parrilla del programa deporte escolar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Para constancia de lo anterior, se firma en Santiago de Cali a los 25 días del mes de abril de 2025</w:t>
      </w:r>
    </w:p>
    <w:p w:rsidR="00000000" w:rsidDel="00000000" w:rsidP="00000000" w:rsidRDefault="00000000" w:rsidRPr="00000000" w14:paraId="0000004E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Atentamente,</w:t>
      </w:r>
    </w:p>
    <w:p w:rsidR="00000000" w:rsidDel="00000000" w:rsidP="00000000" w:rsidRDefault="00000000" w:rsidRPr="00000000" w14:paraId="00000050">
      <w:pPr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</w:rPr>
        <w:drawing>
          <wp:inline distB="0" distT="0" distL="0" distR="0">
            <wp:extent cx="1132840" cy="1213485"/>
            <wp:effectExtent b="0" l="0" r="0" t="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6215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132840" cy="121348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_____________________________________</w:t>
      </w:r>
    </w:p>
    <w:p w:rsidR="00000000" w:rsidDel="00000000" w:rsidP="00000000" w:rsidRDefault="00000000" w:rsidRPr="00000000" w14:paraId="00000053">
      <w:pPr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LUIS ERNESTO MORA OLARTE</w:t>
      </w:r>
    </w:p>
    <w:p w:rsidR="00000000" w:rsidDel="00000000" w:rsidP="00000000" w:rsidRDefault="00000000" w:rsidRPr="00000000" w14:paraId="00000054">
      <w:pPr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1130599831</w:t>
      </w:r>
    </w:p>
    <w:sectPr>
      <w:headerReference r:id="rId8" w:type="default"/>
      <w:pgSz w:h="15842" w:w="12242" w:orient="portrait"/>
      <w:pgMar w:bottom="1418" w:top="1809" w:left="1701" w:right="1622" w:header="1134" w:footer="720"/>
      <w:pgNumType w:start="9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INFORME CONSOLIDADO DE ACTIVIDADES </w:t>
    </w:r>
  </w:p>
  <w:p w:rsidR="00000000" w:rsidDel="00000000" w:rsidP="00000000" w:rsidRDefault="00000000" w:rsidRPr="00000000" w14:paraId="0000005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CONTRATO No. 4162.010.26.1.0668-2025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1" w:default="1">
    <w:name w:val="Normal"/>
    <w:uiPriority w:val="0"/>
    <w:qFormat w:val="1"/>
    <w:pPr>
      <w:suppressAutoHyphens w:val="1"/>
    </w:pPr>
    <w:rPr>
      <w:rFonts w:ascii="Times New Roman" w:cs="Times New Roman" w:eastAsia="Times New Roman" w:hAnsi="Times New Roman"/>
      <w:sz w:val="24"/>
      <w:szCs w:val="24"/>
      <w:lang w:bidi="ar-SA" w:eastAsia="ar-SA" w:val="es-ES"/>
    </w:rPr>
  </w:style>
  <w:style w:type="paragraph" w:styleId="2">
    <w:name w:val="heading 2"/>
    <w:basedOn w:val="1"/>
    <w:next w:val="1"/>
    <w:uiPriority w:val="0"/>
    <w:qFormat w:val="1"/>
    <w:pPr>
      <w:keepNext w:val="1"/>
      <w:spacing w:after="60" w:before="240"/>
      <w:outlineLvl w:val="1"/>
    </w:pPr>
    <w:rPr>
      <w:rFonts w:ascii="Arial" w:cs="Arial" w:hAnsi="Arial"/>
      <w:b w:val="1"/>
      <w:bCs w:val="1"/>
      <w:i w:val="1"/>
      <w:iCs w:val="1"/>
      <w:sz w:val="28"/>
      <w:szCs w:val="28"/>
    </w:rPr>
  </w:style>
  <w:style w:type="character" w:styleId="3" w:default="1">
    <w:name w:val="Default Paragraph Font"/>
    <w:uiPriority w:val="1"/>
    <w:semiHidden w:val="1"/>
    <w:unhideWhenUsed w:val="1"/>
    <w:qFormat w:val="1"/>
  </w:style>
  <w:style w:type="table" w:styleId="4" w:default="1">
    <w:name w:val="Normal Table"/>
    <w:uiPriority w:val="99"/>
    <w:semiHidden w:val="1"/>
    <w:unhideWhenUsed w:val="1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character" w:styleId="5">
    <w:name w:val="Hyperlink"/>
    <w:uiPriority w:val="99"/>
    <w:unhideWhenUsed w:val="1"/>
    <w:rPr>
      <w:color w:val="0563c1"/>
      <w:u w:val="single"/>
    </w:rPr>
  </w:style>
  <w:style w:type="character" w:styleId="6">
    <w:name w:val="FollowedHyperlink"/>
    <w:uiPriority w:val="99"/>
    <w:unhideWhenUsed w:val="1"/>
    <w:rPr>
      <w:color w:val="954f72"/>
      <w:u w:val="single"/>
    </w:rPr>
  </w:style>
  <w:style w:type="character" w:styleId="7">
    <w:name w:val="page number"/>
    <w:basedOn w:val="8"/>
    <w:uiPriority w:val="0"/>
    <w:qFormat w:val="1"/>
  </w:style>
  <w:style w:type="character" w:styleId="8" w:customStyle="1">
    <w:name w:val="Fuente de párrafo predeter.1"/>
    <w:uiPriority w:val="0"/>
    <w:qFormat w:val="1"/>
  </w:style>
  <w:style w:type="character" w:styleId="9">
    <w:name w:val="Strong"/>
    <w:basedOn w:val="3"/>
    <w:uiPriority w:val="22"/>
    <w:qFormat w:val="1"/>
    <w:rPr>
      <w:b w:val="1"/>
      <w:bCs w:val="1"/>
    </w:rPr>
  </w:style>
  <w:style w:type="paragraph" w:styleId="10">
    <w:name w:val="toc 2"/>
    <w:basedOn w:val="2"/>
    <w:next w:val="1"/>
    <w:uiPriority w:val="0"/>
    <w:semiHidden w:val="1"/>
    <w:qFormat w:val="1"/>
    <w:pPr>
      <w:keepNext w:val="0"/>
      <w:numPr>
        <w:ilvl w:val="8"/>
        <w:numId w:val="1"/>
      </w:numPr>
      <w:spacing w:after="0" w:before="0"/>
      <w:jc w:val="both"/>
      <w:outlineLvl w:val="8"/>
    </w:pPr>
    <w:rPr>
      <w:rFonts w:cs="Times New Roman"/>
      <w:bCs w:val="0"/>
      <w:i w:val="0"/>
      <w:iCs w:val="0"/>
      <w:sz w:val="24"/>
      <w:szCs w:val="20"/>
    </w:rPr>
  </w:style>
  <w:style w:type="paragraph" w:styleId="11">
    <w:name w:val="Balloon Text"/>
    <w:basedOn w:val="1"/>
    <w:link w:val="86"/>
    <w:uiPriority w:val="0"/>
    <w:qFormat w:val="1"/>
    <w:rPr>
      <w:rFonts w:ascii="Segoe UI" w:hAnsi="Segoe UI"/>
      <w:sz w:val="18"/>
      <w:szCs w:val="18"/>
    </w:rPr>
  </w:style>
  <w:style w:type="paragraph" w:styleId="12">
    <w:name w:val="Body Text 2"/>
    <w:basedOn w:val="1"/>
    <w:uiPriority w:val="0"/>
    <w:pPr>
      <w:spacing w:after="120" w:line="480" w:lineRule="auto"/>
    </w:pPr>
  </w:style>
  <w:style w:type="paragraph" w:styleId="13">
    <w:name w:val="header"/>
    <w:basedOn w:val="1"/>
    <w:next w:val="14"/>
    <w:uiPriority w:val="0"/>
    <w:qFormat w:val="1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14">
    <w:name w:val="Body Text"/>
    <w:basedOn w:val="1"/>
    <w:link w:val="76"/>
    <w:uiPriority w:val="0"/>
    <w:pPr>
      <w:jc w:val="both"/>
    </w:pPr>
  </w:style>
  <w:style w:type="paragraph" w:styleId="15">
    <w:name w:val="List"/>
    <w:basedOn w:val="14"/>
    <w:uiPriority w:val="0"/>
    <w:rPr>
      <w:rFonts w:cs="Tahoma"/>
    </w:rPr>
  </w:style>
  <w:style w:type="paragraph" w:styleId="16">
    <w:name w:val="Normal (Web)"/>
    <w:basedOn w:val="1"/>
    <w:uiPriority w:val="99"/>
    <w:unhideWhenUsed w:val="1"/>
    <w:qFormat w:val="1"/>
    <w:pPr>
      <w:suppressAutoHyphens w:val="0"/>
      <w:spacing w:after="100" w:afterAutospacing="1" w:before="100" w:beforeAutospacing="1"/>
    </w:pPr>
    <w:rPr>
      <w:lang w:eastAsia="es-CO" w:val="es-CO"/>
    </w:rPr>
  </w:style>
  <w:style w:type="paragraph" w:styleId="17">
    <w:name w:val="footer"/>
    <w:basedOn w:val="1"/>
    <w:uiPriority w:val="0"/>
    <w:qFormat w:val="1"/>
    <w:pPr>
      <w:tabs>
        <w:tab w:val="center" w:pos="4252"/>
        <w:tab w:val="right" w:pos="8504"/>
      </w:tabs>
    </w:pPr>
  </w:style>
  <w:style w:type="character" w:styleId="18" w:customStyle="1">
    <w:name w:val="WW8Num1z0"/>
    <w:uiPriority w:val="0"/>
    <w:rPr>
      <w:rFonts w:ascii="Times New Roman" w:hAnsi="Times New Roman"/>
      <w:b w:val="1"/>
    </w:rPr>
  </w:style>
  <w:style w:type="character" w:styleId="19" w:customStyle="1">
    <w:name w:val="WW8Num1z1"/>
    <w:uiPriority w:val="0"/>
    <w:rPr>
      <w:rFonts w:ascii="Times New Roman" w:cs="Times New Roman" w:hAnsi="Times New Roman"/>
    </w:rPr>
  </w:style>
  <w:style w:type="character" w:styleId="20" w:customStyle="1">
    <w:name w:val="WW8Num1z2"/>
    <w:uiPriority w:val="0"/>
    <w:qFormat w:val="1"/>
    <w:rPr>
      <w:rFonts w:ascii="StarSymbol" w:cs="StarSymbol" w:hAnsi="StarSymbol"/>
      <w:sz w:val="18"/>
      <w:szCs w:val="18"/>
    </w:rPr>
  </w:style>
  <w:style w:type="character" w:styleId="21" w:customStyle="1">
    <w:name w:val="WW8Num2z0"/>
    <w:uiPriority w:val="0"/>
    <w:qFormat w:val="1"/>
    <w:rPr>
      <w:rFonts w:ascii="Times New Roman" w:hAnsi="Times New Roman"/>
      <w:b w:val="1"/>
    </w:rPr>
  </w:style>
  <w:style w:type="character" w:styleId="22" w:customStyle="1">
    <w:name w:val="WW8Num4z0"/>
    <w:uiPriority w:val="0"/>
    <w:qFormat w:val="1"/>
    <w:rPr>
      <w:rFonts w:ascii="Wingdings" w:hAnsi="Wingdings"/>
    </w:rPr>
  </w:style>
  <w:style w:type="character" w:styleId="23" w:customStyle="1">
    <w:name w:val="WW8Num4z1"/>
    <w:uiPriority w:val="0"/>
    <w:qFormat w:val="1"/>
    <w:rPr>
      <w:rFonts w:ascii="Courier New" w:hAnsi="Courier New"/>
    </w:rPr>
  </w:style>
  <w:style w:type="character" w:styleId="24" w:customStyle="1">
    <w:name w:val="WW8Num4z2"/>
    <w:uiPriority w:val="0"/>
    <w:qFormat w:val="1"/>
    <w:rPr>
      <w:rFonts w:ascii="StarSymbol" w:cs="StarSymbol" w:hAnsi="StarSymbol"/>
      <w:sz w:val="18"/>
      <w:szCs w:val="18"/>
    </w:rPr>
  </w:style>
  <w:style w:type="character" w:styleId="25" w:customStyle="1">
    <w:name w:val="WW8Num5z0"/>
    <w:uiPriority w:val="0"/>
    <w:qFormat w:val="1"/>
    <w:rPr>
      <w:rFonts w:ascii="Wingdings" w:hAnsi="Wingdings"/>
    </w:rPr>
  </w:style>
  <w:style w:type="character" w:styleId="26" w:customStyle="1">
    <w:name w:val="WW8Num5z1"/>
    <w:uiPriority w:val="0"/>
    <w:rPr>
      <w:rFonts w:ascii="Courier New" w:hAnsi="Courier New"/>
    </w:rPr>
  </w:style>
  <w:style w:type="character" w:styleId="27" w:customStyle="1">
    <w:name w:val="WW8Num5z2"/>
    <w:uiPriority w:val="0"/>
    <w:qFormat w:val="1"/>
    <w:rPr>
      <w:rFonts w:ascii="StarSymbol" w:cs="StarSymbol" w:hAnsi="StarSymbol"/>
      <w:sz w:val="18"/>
      <w:szCs w:val="18"/>
    </w:rPr>
  </w:style>
  <w:style w:type="character" w:styleId="28" w:customStyle="1">
    <w:name w:val="WW8Num6z0"/>
    <w:uiPriority w:val="0"/>
    <w:qFormat w:val="1"/>
    <w:rPr>
      <w:rFonts w:ascii="Symbol" w:hAnsi="Symbol"/>
    </w:rPr>
  </w:style>
  <w:style w:type="character" w:styleId="29" w:customStyle="1">
    <w:name w:val="WW8Num7z0"/>
    <w:uiPriority w:val="0"/>
    <w:qFormat w:val="1"/>
    <w:rPr>
      <w:rFonts w:ascii="Wingdings" w:hAnsi="Wingdings"/>
    </w:rPr>
  </w:style>
  <w:style w:type="character" w:styleId="30" w:customStyle="1">
    <w:name w:val="WW8Num7z1"/>
    <w:uiPriority w:val="0"/>
    <w:qFormat w:val="1"/>
    <w:rPr>
      <w:rFonts w:ascii="Courier New" w:cs="Courier New" w:hAnsi="Courier New"/>
    </w:rPr>
  </w:style>
  <w:style w:type="character" w:styleId="31" w:customStyle="1">
    <w:name w:val="WW8Num7z2"/>
    <w:uiPriority w:val="0"/>
    <w:qFormat w:val="1"/>
    <w:rPr>
      <w:rFonts w:ascii="Wingdings" w:hAnsi="Wingdings"/>
    </w:rPr>
  </w:style>
  <w:style w:type="character" w:styleId="32" w:customStyle="1">
    <w:name w:val="WW8Num8z0"/>
    <w:uiPriority w:val="0"/>
    <w:qFormat w:val="1"/>
    <w:rPr>
      <w:rFonts w:ascii="Symbol" w:hAnsi="Symbol"/>
    </w:rPr>
  </w:style>
  <w:style w:type="character" w:styleId="33" w:customStyle="1">
    <w:name w:val="WW8Num8z1"/>
    <w:uiPriority w:val="0"/>
    <w:rPr>
      <w:b w:val="1"/>
    </w:rPr>
  </w:style>
  <w:style w:type="character" w:styleId="34" w:customStyle="1">
    <w:name w:val="WW8Num8z2"/>
    <w:uiPriority w:val="0"/>
    <w:qFormat w:val="1"/>
    <w:rPr>
      <w:rFonts w:ascii="StarSymbol" w:cs="StarSymbol" w:hAnsi="StarSymbol"/>
      <w:sz w:val="18"/>
      <w:szCs w:val="18"/>
    </w:rPr>
  </w:style>
  <w:style w:type="character" w:styleId="35" w:customStyle="1">
    <w:name w:val="WW8Num9z0"/>
    <w:uiPriority w:val="0"/>
    <w:qFormat w:val="1"/>
    <w:rPr>
      <w:rFonts w:ascii="Symbol" w:hAnsi="Symbol"/>
    </w:rPr>
  </w:style>
  <w:style w:type="character" w:styleId="36" w:customStyle="1">
    <w:name w:val="WW8Num9z1"/>
    <w:uiPriority w:val="0"/>
    <w:qFormat w:val="1"/>
    <w:rPr>
      <w:b w:val="1"/>
    </w:rPr>
  </w:style>
  <w:style w:type="character" w:styleId="37" w:customStyle="1">
    <w:name w:val="WW8Num9z2"/>
    <w:uiPriority w:val="0"/>
    <w:qFormat w:val="1"/>
    <w:rPr>
      <w:rFonts w:ascii="Wingdings" w:hAnsi="Wingdings"/>
    </w:rPr>
  </w:style>
  <w:style w:type="character" w:styleId="38" w:customStyle="1">
    <w:name w:val="WW8Num10z0"/>
    <w:uiPriority w:val="0"/>
    <w:qFormat w:val="1"/>
    <w:rPr>
      <w:rFonts w:ascii="Symbol" w:hAnsi="Symbol"/>
    </w:rPr>
  </w:style>
  <w:style w:type="character" w:styleId="39" w:customStyle="1">
    <w:name w:val="WW8Num10z1"/>
    <w:uiPriority w:val="0"/>
    <w:qFormat w:val="1"/>
    <w:rPr>
      <w:rFonts w:ascii="Courier New" w:cs="Courier New" w:hAnsi="Courier New"/>
    </w:rPr>
  </w:style>
  <w:style w:type="character" w:styleId="40" w:customStyle="1">
    <w:name w:val="WW8Num10z2"/>
    <w:uiPriority w:val="0"/>
    <w:rPr>
      <w:rFonts w:ascii="Wingdings" w:hAnsi="Wingdings"/>
    </w:rPr>
  </w:style>
  <w:style w:type="character" w:styleId="41" w:customStyle="1">
    <w:name w:val="WW8Num11z0"/>
    <w:uiPriority w:val="0"/>
    <w:qFormat w:val="1"/>
    <w:rPr>
      <w:rFonts w:ascii="Symbol" w:hAnsi="Symbol"/>
    </w:rPr>
  </w:style>
  <w:style w:type="character" w:styleId="42" w:customStyle="1">
    <w:name w:val="WW8Num11z1"/>
    <w:uiPriority w:val="0"/>
    <w:rPr>
      <w:rFonts w:ascii="Courier New" w:cs="Courier New" w:hAnsi="Courier New"/>
    </w:rPr>
  </w:style>
  <w:style w:type="character" w:styleId="43" w:customStyle="1">
    <w:name w:val="WW8Num11z2"/>
    <w:uiPriority w:val="0"/>
    <w:qFormat w:val="1"/>
    <w:rPr>
      <w:rFonts w:ascii="Wingdings" w:hAnsi="Wingdings"/>
    </w:rPr>
  </w:style>
  <w:style w:type="character" w:styleId="44" w:customStyle="1">
    <w:name w:val="Fuente de párrafo predeter.5"/>
    <w:uiPriority w:val="0"/>
    <w:qFormat w:val="1"/>
  </w:style>
  <w:style w:type="character" w:styleId="45" w:customStyle="1">
    <w:name w:val="WW8Num3z0"/>
    <w:uiPriority w:val="0"/>
    <w:qFormat w:val="1"/>
    <w:rPr>
      <w:rFonts w:ascii="Wingdings" w:hAnsi="Wingdings"/>
    </w:rPr>
  </w:style>
  <w:style w:type="character" w:styleId="46" w:customStyle="1">
    <w:name w:val="WW8Num3z1"/>
    <w:uiPriority w:val="0"/>
    <w:qFormat w:val="1"/>
    <w:rPr>
      <w:rFonts w:ascii="Courier New" w:hAnsi="Courier New"/>
    </w:rPr>
  </w:style>
  <w:style w:type="character" w:styleId="47" w:customStyle="1">
    <w:name w:val="WW8Num3z2"/>
    <w:uiPriority w:val="0"/>
    <w:qFormat w:val="1"/>
    <w:rPr>
      <w:rFonts w:ascii="StarSymbol" w:cs="StarSymbol" w:hAnsi="StarSymbol"/>
      <w:sz w:val="18"/>
      <w:szCs w:val="18"/>
    </w:rPr>
  </w:style>
  <w:style w:type="character" w:styleId="48" w:customStyle="1">
    <w:name w:val="WW8Num6z1"/>
    <w:uiPriority w:val="0"/>
    <w:qFormat w:val="1"/>
    <w:rPr>
      <w:rFonts w:ascii="Wingdings 2" w:cs="StarSymbol" w:hAnsi="Wingdings 2"/>
      <w:sz w:val="18"/>
      <w:szCs w:val="18"/>
    </w:rPr>
  </w:style>
  <w:style w:type="character" w:styleId="49" w:customStyle="1">
    <w:name w:val="WW8Num6z2"/>
    <w:uiPriority w:val="0"/>
    <w:qFormat w:val="1"/>
    <w:rPr>
      <w:rFonts w:ascii="StarSymbol" w:cs="StarSymbol" w:hAnsi="StarSymbol"/>
      <w:sz w:val="18"/>
      <w:szCs w:val="18"/>
    </w:rPr>
  </w:style>
  <w:style w:type="character" w:styleId="50" w:customStyle="1">
    <w:name w:val="Fuente de párrafo predeter.4"/>
    <w:uiPriority w:val="0"/>
  </w:style>
  <w:style w:type="character" w:styleId="51" w:customStyle="1">
    <w:name w:val="Absatz-Standardschriftart"/>
    <w:uiPriority w:val="0"/>
    <w:qFormat w:val="1"/>
  </w:style>
  <w:style w:type="character" w:styleId="52" w:customStyle="1">
    <w:name w:val="WW-Absatz-Standardschriftart"/>
    <w:uiPriority w:val="0"/>
    <w:qFormat w:val="1"/>
  </w:style>
  <w:style w:type="character" w:styleId="53" w:customStyle="1">
    <w:name w:val="WW-Absatz-Standardschriftart1"/>
    <w:uiPriority w:val="0"/>
    <w:qFormat w:val="1"/>
  </w:style>
  <w:style w:type="character" w:styleId="54" w:customStyle="1">
    <w:name w:val="WW-Absatz-Standardschriftart11"/>
    <w:uiPriority w:val="0"/>
    <w:qFormat w:val="1"/>
  </w:style>
  <w:style w:type="character" w:styleId="55" w:customStyle="1">
    <w:name w:val="WW-Absatz-Standardschriftart111"/>
    <w:uiPriority w:val="0"/>
    <w:qFormat w:val="1"/>
  </w:style>
  <w:style w:type="character" w:styleId="56" w:customStyle="1">
    <w:name w:val="WW-Absatz-Standardschriftart1111"/>
    <w:uiPriority w:val="0"/>
  </w:style>
  <w:style w:type="character" w:styleId="57" w:customStyle="1">
    <w:name w:val="WW-Absatz-Standardschriftart11111"/>
    <w:uiPriority w:val="0"/>
    <w:qFormat w:val="1"/>
  </w:style>
  <w:style w:type="character" w:styleId="58" w:customStyle="1">
    <w:name w:val="WW-Absatz-Standardschriftart111111"/>
    <w:uiPriority w:val="0"/>
    <w:qFormat w:val="1"/>
  </w:style>
  <w:style w:type="character" w:styleId="59" w:customStyle="1">
    <w:name w:val="WW-Absatz-Standardschriftart1111111"/>
    <w:uiPriority w:val="0"/>
    <w:qFormat w:val="1"/>
  </w:style>
  <w:style w:type="character" w:styleId="60" w:customStyle="1">
    <w:name w:val="WW-Absatz-Standardschriftart11111111"/>
    <w:uiPriority w:val="0"/>
    <w:qFormat w:val="1"/>
  </w:style>
  <w:style w:type="character" w:styleId="61" w:customStyle="1">
    <w:name w:val="WW8Num2z1"/>
    <w:uiPriority w:val="0"/>
    <w:rPr>
      <w:b w:val="1"/>
    </w:rPr>
  </w:style>
  <w:style w:type="character" w:styleId="62" w:customStyle="1">
    <w:name w:val="Fuente de párrafo predeter.3"/>
    <w:uiPriority w:val="0"/>
    <w:qFormat w:val="1"/>
  </w:style>
  <w:style w:type="character" w:styleId="63" w:customStyle="1">
    <w:name w:val="WW8Num5z3"/>
    <w:uiPriority w:val="0"/>
    <w:rPr>
      <w:rFonts w:ascii="Symbol" w:hAnsi="Symbol"/>
    </w:rPr>
  </w:style>
  <w:style w:type="character" w:styleId="64" w:customStyle="1">
    <w:name w:val="WW-Absatz-Standardschriftart111111111"/>
    <w:uiPriority w:val="0"/>
  </w:style>
  <w:style w:type="character" w:styleId="65" w:customStyle="1">
    <w:name w:val="WW-Absatz-Standardschriftart1111111111"/>
    <w:uiPriority w:val="0"/>
    <w:qFormat w:val="1"/>
  </w:style>
  <w:style w:type="character" w:styleId="66" w:customStyle="1">
    <w:name w:val="WW8Num8z3"/>
    <w:uiPriority w:val="0"/>
    <w:qFormat w:val="1"/>
    <w:rPr>
      <w:rFonts w:ascii="Wingdings" w:cs="StarSymbol" w:hAnsi="Wingdings"/>
      <w:sz w:val="18"/>
      <w:szCs w:val="18"/>
    </w:rPr>
  </w:style>
  <w:style w:type="character" w:styleId="67" w:customStyle="1">
    <w:name w:val="Fuente de párrafo predeter.2"/>
    <w:uiPriority w:val="0"/>
    <w:qFormat w:val="1"/>
  </w:style>
  <w:style w:type="character" w:styleId="68" w:customStyle="1">
    <w:name w:val="WW-Fuente de párrafo predeter."/>
    <w:uiPriority w:val="0"/>
    <w:qFormat w:val="1"/>
  </w:style>
  <w:style w:type="character" w:styleId="69" w:customStyle="1">
    <w:name w:val="WW-Absatz-Standardschriftart11111111111"/>
    <w:uiPriority w:val="0"/>
    <w:qFormat w:val="1"/>
  </w:style>
  <w:style w:type="character" w:styleId="70" w:customStyle="1">
    <w:name w:val="WW-Absatz-Standardschriftart111111111111"/>
    <w:uiPriority w:val="0"/>
    <w:qFormat w:val="1"/>
  </w:style>
  <w:style w:type="character" w:styleId="71" w:customStyle="1">
    <w:name w:val="WW8Num3z3"/>
    <w:uiPriority w:val="0"/>
    <w:rPr>
      <w:rFonts w:ascii="Symbol" w:hAnsi="Symbol"/>
    </w:rPr>
  </w:style>
  <w:style w:type="character" w:styleId="72" w:customStyle="1">
    <w:name w:val="WW8Num4z3"/>
    <w:uiPriority w:val="0"/>
    <w:qFormat w:val="1"/>
    <w:rPr>
      <w:rFonts w:ascii="Symbol" w:hAnsi="Symbol"/>
    </w:rPr>
  </w:style>
  <w:style w:type="character" w:styleId="73" w:customStyle="1">
    <w:name w:val="Viñetas"/>
    <w:uiPriority w:val="0"/>
    <w:qFormat w:val="1"/>
    <w:rPr>
      <w:rFonts w:ascii="StarSymbol" w:cs="StarSymbol" w:eastAsia="StarSymbol" w:hAnsi="StarSymbol"/>
      <w:sz w:val="18"/>
      <w:szCs w:val="18"/>
    </w:rPr>
  </w:style>
  <w:style w:type="character" w:styleId="74" w:customStyle="1">
    <w:name w:val="Carácter de numeración"/>
    <w:uiPriority w:val="0"/>
    <w:qFormat w:val="1"/>
  </w:style>
  <w:style w:type="paragraph" w:styleId="75" w:customStyle="1">
    <w:name w:val="Encabezado5"/>
    <w:basedOn w:val="1"/>
    <w:next w:val="14"/>
    <w:uiPriority w:val="0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character" w:styleId="76" w:customStyle="1">
    <w:name w:val="Texto independiente Car"/>
    <w:link w:val="14"/>
    <w:uiPriority w:val="0"/>
    <w:qFormat w:val="1"/>
    <w:rPr>
      <w:sz w:val="24"/>
      <w:szCs w:val="24"/>
      <w:lang w:eastAsia="ar-SA" w:val="es-ES"/>
    </w:rPr>
  </w:style>
  <w:style w:type="paragraph" w:styleId="77" w:customStyle="1">
    <w:name w:val="Etiqueta"/>
    <w:basedOn w:val="1"/>
    <w:uiPriority w:val="0"/>
    <w:pPr>
      <w:suppressLineNumbers w:val="1"/>
      <w:spacing w:after="120" w:before="120"/>
    </w:pPr>
    <w:rPr>
      <w:rFonts w:cs="Tahoma"/>
      <w:i w:val="1"/>
      <w:iCs w:val="1"/>
    </w:rPr>
  </w:style>
  <w:style w:type="paragraph" w:styleId="78" w:customStyle="1">
    <w:name w:val="Índice"/>
    <w:basedOn w:val="1"/>
    <w:uiPriority w:val="0"/>
    <w:qFormat w:val="1"/>
    <w:pPr>
      <w:suppressLineNumbers w:val="1"/>
    </w:pPr>
    <w:rPr>
      <w:rFonts w:cs="Tahoma"/>
    </w:rPr>
  </w:style>
  <w:style w:type="paragraph" w:styleId="79" w:customStyle="1">
    <w:name w:val="Encabezado4"/>
    <w:basedOn w:val="1"/>
    <w:next w:val="14"/>
    <w:uiPriority w:val="0"/>
    <w:qFormat w:val="1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80" w:customStyle="1">
    <w:name w:val="Encabezado3"/>
    <w:basedOn w:val="1"/>
    <w:next w:val="14"/>
    <w:uiPriority w:val="0"/>
    <w:qFormat w:val="1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81" w:customStyle="1">
    <w:name w:val="Encabezado2"/>
    <w:basedOn w:val="1"/>
    <w:next w:val="14"/>
    <w:uiPriority w:val="0"/>
    <w:pPr>
      <w:tabs>
        <w:tab w:val="center" w:pos="4252"/>
        <w:tab w:val="right" w:pos="8504"/>
      </w:tabs>
    </w:pPr>
  </w:style>
  <w:style w:type="paragraph" w:styleId="82" w:customStyle="1">
    <w:name w:val="Encabezado1"/>
    <w:basedOn w:val="1"/>
    <w:next w:val="14"/>
    <w:uiPriority w:val="0"/>
    <w:qFormat w:val="1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character" w:styleId="83" w:customStyle="1">
    <w:name w:val="Car Car"/>
    <w:uiPriority w:val="0"/>
    <w:locked w:val="1"/>
    <w:rPr>
      <w:sz w:val="24"/>
      <w:szCs w:val="24"/>
      <w:lang w:bidi="ar-SA" w:eastAsia="ar-SA" w:val="es-ES"/>
    </w:rPr>
  </w:style>
  <w:style w:type="paragraph" w:styleId="84" w:customStyle="1">
    <w:name w:val="xl63"/>
    <w:basedOn w:val="1"/>
    <w:uiPriority w:val="0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85" w:customStyle="1">
    <w:name w:val="xl65"/>
    <w:basedOn w:val="1"/>
    <w:uiPriority w:val="0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character" w:styleId="86" w:customStyle="1">
    <w:name w:val="Texto de globo Car"/>
    <w:link w:val="11"/>
    <w:uiPriority w:val="0"/>
    <w:rPr>
      <w:rFonts w:ascii="Segoe UI" w:cs="Segoe UI" w:hAnsi="Segoe UI"/>
      <w:sz w:val="18"/>
      <w:szCs w:val="18"/>
      <w:lang w:eastAsia="ar-SA" w:val="es-ES"/>
    </w:rPr>
  </w:style>
  <w:style w:type="character" w:styleId="87" w:customStyle="1">
    <w:name w:val="Car Car1"/>
    <w:uiPriority w:val="0"/>
    <w:qFormat w:val="1"/>
    <w:locked w:val="1"/>
    <w:rPr>
      <w:sz w:val="24"/>
      <w:szCs w:val="24"/>
      <w:lang w:bidi="ar-SA" w:eastAsia="ar-SA" w:val="es-ES"/>
    </w:rPr>
  </w:style>
  <w:style w:type="paragraph" w:styleId="88">
    <w:name w:val="List Paragraph"/>
    <w:basedOn w:val="1"/>
    <w:uiPriority w:val="0"/>
    <w:qFormat w:val="1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styleId="89" w:customStyle="1">
    <w:name w:val="Mención sin resolver1"/>
    <w:uiPriority w:val="99"/>
    <w:semiHidden w:val="1"/>
    <w:unhideWhenUsed w:val="1"/>
    <w:qFormat w:val="1"/>
    <w:rPr>
      <w:color w:val="605e5c"/>
      <w:shd w:color="auto" w:fill="e1dfdd" w:val="clear"/>
    </w:rPr>
  </w:style>
  <w:style w:type="paragraph" w:styleId="90" w:customStyle="1">
    <w:name w:val="Default"/>
    <w:uiPriority w:val="0"/>
    <w:qFormat w:val="1"/>
    <w:pPr>
      <w:autoSpaceDE w:val="0"/>
      <w:autoSpaceDN w:val="0"/>
      <w:adjustRightInd w:val="0"/>
    </w:pPr>
    <w:rPr>
      <w:rFonts w:ascii="Arial" w:cs="Arial" w:eastAsia="Times New Roman" w:hAnsi="Arial"/>
      <w:color w:val="000000"/>
      <w:sz w:val="24"/>
      <w:szCs w:val="24"/>
      <w:lang w:bidi="ar-SA" w:eastAsia="es-CO" w:val="es-CO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9TlL8LfwpTT4AifOQ3e/X2M/HwQ==">CgMxLjAyDmguZWt2YzA2OGp1cHlpMg5oLnA0NXc4ZGd4MXFwczIOaC5uemR5dGp4dHJraWoyDmgubmtjZHkxZnB2ZG13OAByITFiODFxc3p5OVVmM09xNjVRVUtGSDZOdlNrYTZINVZCTA==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2025-03-19T20:36:00Z</dcterms:created>
  <dc:creator>Amparo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3082-12.2.0.20782</vt:lpwstr>
  </property>
  <property fmtid="{D5CDD505-2E9C-101B-9397-08002B2CF9AE}" pid="3" name="ICV">
    <vt:lpwstr>B1D671146C3446B5962A6F5106AB82A7_12</vt:lpwstr>
  </property>
</Properties>
</file>